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D2F1A3" w14:textId="77777777" w:rsidR="009852AA" w:rsidRDefault="009852AA">
      <w:pPr>
        <w:ind w:left="-90"/>
        <w:jc w:val="center"/>
        <w:rPr>
          <w:b/>
          <w:sz w:val="28"/>
          <w:szCs w:val="28"/>
        </w:rPr>
      </w:pPr>
    </w:p>
    <w:p w14:paraId="3E8527B8" w14:textId="04929661" w:rsidR="009852AA" w:rsidRDefault="00FF1092">
      <w:pPr>
        <w:ind w:left="-90"/>
        <w:jc w:val="center"/>
        <w:rPr>
          <w:b/>
          <w:sz w:val="28"/>
          <w:szCs w:val="28"/>
        </w:rPr>
      </w:pPr>
      <w:r>
        <w:rPr>
          <w:noProof/>
        </w:rPr>
        <w:drawing>
          <wp:inline distT="0" distB="0" distL="0" distR="0" wp14:anchorId="08EF8282" wp14:editId="3EEAE5BD">
            <wp:extent cx="2042160" cy="741985"/>
            <wp:effectExtent l="0" t="0" r="0" b="127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2291" cy="7529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85FF8B" w14:textId="77777777" w:rsidR="009852AA" w:rsidRDefault="009852AA">
      <w:pPr>
        <w:ind w:left="-90"/>
        <w:jc w:val="center"/>
        <w:rPr>
          <w:b/>
          <w:sz w:val="28"/>
          <w:szCs w:val="28"/>
        </w:rPr>
      </w:pPr>
    </w:p>
    <w:p w14:paraId="00000001" w14:textId="39F1A3F4" w:rsidR="000C289E" w:rsidRPr="009852AA" w:rsidRDefault="0060605B">
      <w:pPr>
        <w:ind w:left="-90"/>
        <w:jc w:val="center"/>
        <w:rPr>
          <w:b/>
          <w:sz w:val="24"/>
          <w:szCs w:val="28"/>
          <w:u w:val="single"/>
        </w:rPr>
      </w:pPr>
      <w:r w:rsidRPr="009852AA">
        <w:rPr>
          <w:b/>
          <w:sz w:val="24"/>
          <w:szCs w:val="28"/>
          <w:u w:val="single"/>
        </w:rPr>
        <w:t xml:space="preserve">Job Description: </w:t>
      </w:r>
      <w:r w:rsidR="009852AA">
        <w:rPr>
          <w:b/>
          <w:sz w:val="24"/>
          <w:szCs w:val="28"/>
          <w:u w:val="single"/>
        </w:rPr>
        <w:t>GOYN</w:t>
      </w:r>
      <w:r w:rsidRPr="009852AA">
        <w:rPr>
          <w:b/>
          <w:sz w:val="24"/>
          <w:szCs w:val="28"/>
          <w:u w:val="single"/>
        </w:rPr>
        <w:t xml:space="preserve"> </w:t>
      </w:r>
      <w:r w:rsidRPr="009852AA">
        <w:rPr>
          <w:b/>
          <w:sz w:val="24"/>
          <w:szCs w:val="28"/>
          <w:highlight w:val="yellow"/>
          <w:u w:val="single"/>
        </w:rPr>
        <w:t>&lt;insert community&gt;</w:t>
      </w:r>
      <w:r w:rsidRPr="009852AA">
        <w:rPr>
          <w:b/>
          <w:sz w:val="24"/>
          <w:szCs w:val="28"/>
          <w:u w:val="single"/>
        </w:rPr>
        <w:t xml:space="preserve"> Executive Director</w:t>
      </w:r>
    </w:p>
    <w:p w14:paraId="00000003" w14:textId="77777777" w:rsidR="000C289E" w:rsidRDefault="000C289E">
      <w:pPr>
        <w:ind w:left="-90"/>
        <w:rPr>
          <w:sz w:val="28"/>
          <w:szCs w:val="28"/>
        </w:rPr>
      </w:pPr>
    </w:p>
    <w:p w14:paraId="00000004" w14:textId="2024C892" w:rsidR="000C289E" w:rsidRPr="009852AA" w:rsidRDefault="0060605B">
      <w:pPr>
        <w:ind w:left="-90"/>
        <w:rPr>
          <w:b/>
          <w:sz w:val="20"/>
          <w:szCs w:val="20"/>
        </w:rPr>
      </w:pPr>
      <w:r w:rsidRPr="009852AA">
        <w:rPr>
          <w:b/>
          <w:sz w:val="20"/>
          <w:szCs w:val="20"/>
        </w:rPr>
        <w:t xml:space="preserve">About the Global Opportunity Youth </w:t>
      </w:r>
      <w:r w:rsidR="009852AA">
        <w:rPr>
          <w:b/>
          <w:sz w:val="20"/>
          <w:szCs w:val="20"/>
        </w:rPr>
        <w:t>Network</w:t>
      </w:r>
    </w:p>
    <w:p w14:paraId="61E16BAF" w14:textId="77777777" w:rsidR="009852AA" w:rsidRPr="00E6042E" w:rsidRDefault="009852AA" w:rsidP="009852AA">
      <w:pPr>
        <w:ind w:left="-90"/>
        <w:jc w:val="both"/>
        <w:rPr>
          <w:color w:val="202020"/>
          <w:sz w:val="20"/>
          <w:szCs w:val="20"/>
        </w:rPr>
      </w:pPr>
      <w:r w:rsidRPr="00E6042E">
        <w:rPr>
          <w:color w:val="202020"/>
          <w:sz w:val="20"/>
          <w:szCs w:val="20"/>
        </w:rPr>
        <w:t xml:space="preserve">The </w:t>
      </w:r>
      <w:hyperlink r:id="rId8" w:history="1">
        <w:r w:rsidRPr="00E6042E">
          <w:rPr>
            <w:rStyle w:val="Hyperlink"/>
            <w:sz w:val="20"/>
            <w:szCs w:val="20"/>
          </w:rPr>
          <w:t>Global Opportunity Youth Network</w:t>
        </w:r>
      </w:hyperlink>
      <w:r w:rsidRPr="00E6042E">
        <w:rPr>
          <w:color w:val="202020"/>
          <w:sz w:val="20"/>
          <w:szCs w:val="20"/>
        </w:rPr>
        <w:t xml:space="preserve"> (GOYN) is a global initiative that aims to catalyze youth economic opportunity at scale by strengthening cross-sector, community-based approaches to address youth unemployment. </w:t>
      </w:r>
    </w:p>
    <w:p w14:paraId="00000006" w14:textId="77777777" w:rsidR="000C289E" w:rsidRPr="009852AA" w:rsidRDefault="000C289E">
      <w:pPr>
        <w:ind w:left="-90"/>
        <w:jc w:val="both"/>
        <w:rPr>
          <w:color w:val="202020"/>
          <w:sz w:val="20"/>
          <w:szCs w:val="20"/>
        </w:rPr>
      </w:pPr>
      <w:bookmarkStart w:id="0" w:name="_GoBack"/>
      <w:bookmarkEnd w:id="0"/>
    </w:p>
    <w:p w14:paraId="00000007" w14:textId="7215A384" w:rsidR="000C289E" w:rsidRPr="009852AA" w:rsidRDefault="0060605B">
      <w:pPr>
        <w:ind w:left="-90"/>
        <w:jc w:val="both"/>
        <w:rPr>
          <w:color w:val="202020"/>
          <w:sz w:val="20"/>
          <w:szCs w:val="20"/>
        </w:rPr>
      </w:pPr>
      <w:r w:rsidRPr="009852AA">
        <w:rPr>
          <w:color w:val="202020"/>
          <w:sz w:val="20"/>
          <w:szCs w:val="20"/>
        </w:rPr>
        <w:t xml:space="preserve">Lead by </w:t>
      </w:r>
      <w:r w:rsidRPr="009852AA">
        <w:rPr>
          <w:color w:val="202020"/>
          <w:sz w:val="20"/>
          <w:szCs w:val="20"/>
          <w:highlight w:val="yellow"/>
        </w:rPr>
        <w:t>&lt;insert Anchor Partner&gt;</w:t>
      </w:r>
      <w:r w:rsidRPr="009852AA">
        <w:rPr>
          <w:color w:val="202020"/>
          <w:sz w:val="20"/>
          <w:szCs w:val="20"/>
        </w:rPr>
        <w:t xml:space="preserve">, </w:t>
      </w:r>
      <w:r w:rsidR="009852AA">
        <w:rPr>
          <w:color w:val="202020"/>
          <w:sz w:val="20"/>
          <w:szCs w:val="20"/>
        </w:rPr>
        <w:t>GOYN</w:t>
      </w:r>
      <w:r w:rsidRPr="009852AA">
        <w:rPr>
          <w:color w:val="202020"/>
          <w:sz w:val="20"/>
          <w:szCs w:val="20"/>
        </w:rPr>
        <w:t xml:space="preserve"> is working to improve youth employment outcomes in &lt;insert community&gt; by partnering with</w:t>
      </w:r>
      <w:r w:rsidR="009852AA">
        <w:rPr>
          <w:color w:val="202020"/>
          <w:sz w:val="20"/>
          <w:szCs w:val="20"/>
        </w:rPr>
        <w:t xml:space="preserve"> </w:t>
      </w:r>
      <w:r w:rsidRPr="009852AA">
        <w:rPr>
          <w:color w:val="202020"/>
          <w:sz w:val="20"/>
          <w:szCs w:val="20"/>
        </w:rPr>
        <w:t>community leaders to identify the systems, policies, and incentives most needed to improve long-term youth employment outcomes and accelerates high-priority solutions through collaborative advocacy efforts, global grant funding and linkage to impact finance. Young people are central to local change efforts from design to execution, reflecting the</w:t>
      </w:r>
      <w:r w:rsidR="009852AA">
        <w:rPr>
          <w:color w:val="202020"/>
          <w:sz w:val="20"/>
          <w:szCs w:val="20"/>
        </w:rPr>
        <w:t xml:space="preserve"> </w:t>
      </w:r>
      <w:r w:rsidRPr="009852AA">
        <w:rPr>
          <w:color w:val="202020"/>
          <w:sz w:val="20"/>
          <w:szCs w:val="20"/>
        </w:rPr>
        <w:t>core belief that youth can and should play a leadership role in their communities.</w:t>
      </w:r>
    </w:p>
    <w:p w14:paraId="00000008" w14:textId="77777777" w:rsidR="000C289E" w:rsidRPr="009852AA" w:rsidRDefault="000C289E">
      <w:pPr>
        <w:ind w:left="-90"/>
        <w:jc w:val="both"/>
        <w:rPr>
          <w:color w:val="202020"/>
          <w:sz w:val="20"/>
          <w:szCs w:val="20"/>
        </w:rPr>
      </w:pPr>
    </w:p>
    <w:p w14:paraId="00000009" w14:textId="77777777" w:rsidR="000C289E" w:rsidRPr="009852AA" w:rsidRDefault="0060605B">
      <w:pPr>
        <w:ind w:left="-90"/>
        <w:rPr>
          <w:b/>
          <w:sz w:val="20"/>
          <w:szCs w:val="20"/>
          <w:highlight w:val="yellow"/>
        </w:rPr>
      </w:pPr>
      <w:r w:rsidRPr="009852AA">
        <w:rPr>
          <w:b/>
          <w:sz w:val="20"/>
          <w:szCs w:val="20"/>
        </w:rPr>
        <w:t xml:space="preserve">About </w:t>
      </w:r>
      <w:r w:rsidRPr="009852AA">
        <w:rPr>
          <w:b/>
          <w:sz w:val="20"/>
          <w:szCs w:val="20"/>
          <w:highlight w:val="yellow"/>
        </w:rPr>
        <w:t>&lt;insert Anchor Partner&gt;</w:t>
      </w:r>
    </w:p>
    <w:p w14:paraId="238F1B1A" w14:textId="77777777" w:rsidR="009852AA" w:rsidRPr="00E6042E" w:rsidRDefault="009852AA" w:rsidP="009852AA">
      <w:pPr>
        <w:ind w:left="-90"/>
        <w:rPr>
          <w:i/>
          <w:sz w:val="20"/>
          <w:szCs w:val="20"/>
          <w:highlight w:val="yellow"/>
        </w:rPr>
      </w:pPr>
      <w:r w:rsidRPr="00E6042E">
        <w:rPr>
          <w:i/>
          <w:sz w:val="20"/>
          <w:szCs w:val="20"/>
          <w:highlight w:val="yellow"/>
        </w:rPr>
        <w:t>Insert brief overview of Anchor Partner</w:t>
      </w:r>
    </w:p>
    <w:p w14:paraId="0000000B" w14:textId="7BB7C205" w:rsidR="000C289E" w:rsidRPr="009852AA" w:rsidRDefault="009852AA">
      <w:pPr>
        <w:ind w:left="-9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14:paraId="0000000C" w14:textId="77777777" w:rsidR="000C289E" w:rsidRPr="009852AA" w:rsidRDefault="0060605B">
      <w:pPr>
        <w:ind w:left="-90"/>
        <w:jc w:val="both"/>
        <w:rPr>
          <w:b/>
          <w:sz w:val="20"/>
          <w:szCs w:val="20"/>
          <w:u w:val="single"/>
        </w:rPr>
      </w:pPr>
      <w:r w:rsidRPr="009852AA">
        <w:rPr>
          <w:b/>
          <w:sz w:val="20"/>
          <w:szCs w:val="20"/>
          <w:u w:val="single"/>
        </w:rPr>
        <w:t>Position Overview</w:t>
      </w:r>
    </w:p>
    <w:p w14:paraId="0000000D" w14:textId="1D165324" w:rsidR="000C289E" w:rsidRPr="009852AA" w:rsidRDefault="0060605B">
      <w:pPr>
        <w:ind w:left="-90"/>
        <w:jc w:val="both"/>
        <w:rPr>
          <w:sz w:val="20"/>
          <w:szCs w:val="20"/>
        </w:rPr>
      </w:pPr>
      <w:r w:rsidRPr="009852AA">
        <w:rPr>
          <w:sz w:val="20"/>
          <w:szCs w:val="20"/>
        </w:rPr>
        <w:t xml:space="preserve">To lead this important work, </w:t>
      </w:r>
      <w:r w:rsidRPr="009852AA">
        <w:rPr>
          <w:color w:val="202020"/>
          <w:sz w:val="20"/>
          <w:szCs w:val="20"/>
          <w:highlight w:val="yellow"/>
        </w:rPr>
        <w:t>&lt;insert Anchor Partner&gt;</w:t>
      </w:r>
      <w:r w:rsidRPr="009852AA">
        <w:rPr>
          <w:sz w:val="20"/>
          <w:szCs w:val="20"/>
        </w:rPr>
        <w:t xml:space="preserve"> is seeking a passionate and entrepreneurial Executive Director. The Executive Director will be a visionary, dynamic leader who can grow and lead the </w:t>
      </w:r>
      <w:r w:rsidR="009852AA">
        <w:rPr>
          <w:sz w:val="20"/>
          <w:szCs w:val="20"/>
        </w:rPr>
        <w:t>GOYN</w:t>
      </w:r>
      <w:r w:rsidRPr="009852AA">
        <w:rPr>
          <w:sz w:val="20"/>
          <w:szCs w:val="20"/>
        </w:rPr>
        <w:t xml:space="preserve"> initiative in </w:t>
      </w:r>
      <w:r w:rsidRPr="009852AA">
        <w:rPr>
          <w:sz w:val="20"/>
          <w:szCs w:val="20"/>
          <w:highlight w:val="yellow"/>
        </w:rPr>
        <w:t>&lt;insert community&gt;</w:t>
      </w:r>
      <w:r w:rsidRPr="009852AA">
        <w:rPr>
          <w:sz w:val="20"/>
          <w:szCs w:val="20"/>
        </w:rPr>
        <w:t xml:space="preserve">, facilitate the collective success of this community-wide effort, and serve as a public ambassador for the initiative. More specifically, the Executive Director will also drive </w:t>
      </w:r>
      <w:r w:rsidR="009852AA">
        <w:rPr>
          <w:sz w:val="20"/>
          <w:szCs w:val="20"/>
        </w:rPr>
        <w:t>GOYN</w:t>
      </w:r>
      <w:r w:rsidRPr="009852AA">
        <w:rPr>
          <w:sz w:val="20"/>
          <w:szCs w:val="20"/>
        </w:rPr>
        <w:t>’s internal and external functions, including strategy, communications, community engagement, and data/evaluation.</w:t>
      </w:r>
    </w:p>
    <w:p w14:paraId="0000000E" w14:textId="77777777" w:rsidR="000C289E" w:rsidRPr="009852AA" w:rsidRDefault="0060605B">
      <w:pPr>
        <w:ind w:left="-90"/>
        <w:jc w:val="both"/>
        <w:rPr>
          <w:sz w:val="20"/>
          <w:szCs w:val="20"/>
        </w:rPr>
      </w:pPr>
      <w:r w:rsidRPr="009852AA">
        <w:rPr>
          <w:sz w:val="20"/>
          <w:szCs w:val="20"/>
        </w:rPr>
        <w:t xml:space="preserve"> </w:t>
      </w:r>
    </w:p>
    <w:p w14:paraId="0000000F" w14:textId="77777777" w:rsidR="000C289E" w:rsidRPr="009852AA" w:rsidRDefault="0060605B">
      <w:pPr>
        <w:ind w:left="-90"/>
        <w:jc w:val="both"/>
        <w:rPr>
          <w:b/>
          <w:sz w:val="20"/>
          <w:szCs w:val="20"/>
          <w:u w:val="single"/>
        </w:rPr>
      </w:pPr>
      <w:r w:rsidRPr="009852AA">
        <w:rPr>
          <w:b/>
          <w:sz w:val="20"/>
          <w:szCs w:val="20"/>
          <w:u w:val="single"/>
        </w:rPr>
        <w:t>Responsibilities</w:t>
      </w:r>
    </w:p>
    <w:p w14:paraId="00000010" w14:textId="63DB852A" w:rsidR="000C289E" w:rsidRPr="009852AA" w:rsidRDefault="0060605B">
      <w:pPr>
        <w:ind w:left="-90"/>
        <w:jc w:val="both"/>
        <w:rPr>
          <w:sz w:val="20"/>
          <w:szCs w:val="20"/>
        </w:rPr>
      </w:pPr>
      <w:r w:rsidRPr="009852AA">
        <w:rPr>
          <w:sz w:val="20"/>
          <w:szCs w:val="20"/>
        </w:rPr>
        <w:t xml:space="preserve">The Executive Director will manage staff and systems and be accountable for providing high-level leadership, strategic thinking and facilitation of the </w:t>
      </w:r>
      <w:r w:rsidR="009852AA">
        <w:rPr>
          <w:color w:val="434343"/>
          <w:sz w:val="20"/>
          <w:szCs w:val="20"/>
        </w:rPr>
        <w:t>GOYN</w:t>
      </w:r>
      <w:r w:rsidRPr="009852AA">
        <w:rPr>
          <w:color w:val="434343"/>
          <w:sz w:val="20"/>
          <w:szCs w:val="20"/>
        </w:rPr>
        <w:t xml:space="preserve"> </w:t>
      </w:r>
      <w:r w:rsidRPr="009852AA">
        <w:rPr>
          <w:sz w:val="20"/>
          <w:szCs w:val="20"/>
        </w:rPr>
        <w:t xml:space="preserve">effort in </w:t>
      </w:r>
      <w:r w:rsidRPr="009852AA">
        <w:rPr>
          <w:sz w:val="20"/>
          <w:szCs w:val="20"/>
          <w:highlight w:val="yellow"/>
        </w:rPr>
        <w:t>&lt;insert community&gt;</w:t>
      </w:r>
      <w:r w:rsidRPr="009852AA">
        <w:rPr>
          <w:sz w:val="20"/>
          <w:szCs w:val="20"/>
        </w:rPr>
        <w:t>. The following are the key duties of this position. These are not to be construed as exclusive or all-inclusive. Other duties will develop as the initiative evolves.</w:t>
      </w:r>
    </w:p>
    <w:p w14:paraId="00000011" w14:textId="77777777" w:rsidR="000C289E" w:rsidRPr="009852AA" w:rsidRDefault="0060605B">
      <w:pPr>
        <w:ind w:left="-90"/>
        <w:jc w:val="both"/>
        <w:rPr>
          <w:b/>
          <w:sz w:val="20"/>
          <w:szCs w:val="20"/>
        </w:rPr>
      </w:pPr>
      <w:r w:rsidRPr="009852AA">
        <w:rPr>
          <w:sz w:val="20"/>
          <w:szCs w:val="20"/>
        </w:rPr>
        <w:t xml:space="preserve"> </w:t>
      </w:r>
    </w:p>
    <w:p w14:paraId="00000012" w14:textId="422A7214" w:rsidR="000C289E" w:rsidRPr="009852AA" w:rsidRDefault="0060605B">
      <w:pPr>
        <w:numPr>
          <w:ilvl w:val="0"/>
          <w:numId w:val="2"/>
        </w:numPr>
        <w:rPr>
          <w:sz w:val="20"/>
          <w:szCs w:val="20"/>
        </w:rPr>
      </w:pPr>
      <w:r w:rsidRPr="009852AA">
        <w:rPr>
          <w:sz w:val="20"/>
          <w:szCs w:val="20"/>
        </w:rPr>
        <w:t xml:space="preserve">Recruit, assemble and manage cross-sector stakeholders to participate in a collaborative focused on expanding youth economic opportunity at scale over several years; </w:t>
      </w:r>
    </w:p>
    <w:p w14:paraId="00000013" w14:textId="7D5CDFC0" w:rsidR="000C289E" w:rsidRPr="009852AA" w:rsidRDefault="0060605B">
      <w:pPr>
        <w:numPr>
          <w:ilvl w:val="0"/>
          <w:numId w:val="2"/>
        </w:numPr>
        <w:rPr>
          <w:sz w:val="20"/>
          <w:szCs w:val="20"/>
        </w:rPr>
      </w:pPr>
      <w:r w:rsidRPr="009852AA">
        <w:rPr>
          <w:sz w:val="20"/>
          <w:szCs w:val="20"/>
        </w:rPr>
        <w:t xml:space="preserve">Work with community and collaborative leaders to identify policy and systems barriers to youth employment and develop solutions for coordinated action culminating in the creation of a joint, long-term </w:t>
      </w:r>
      <w:r w:rsidR="009852AA">
        <w:rPr>
          <w:sz w:val="20"/>
          <w:szCs w:val="20"/>
        </w:rPr>
        <w:t>GOYN</w:t>
      </w:r>
      <w:r w:rsidRPr="009852AA">
        <w:rPr>
          <w:sz w:val="20"/>
          <w:szCs w:val="20"/>
        </w:rPr>
        <w:t xml:space="preserve"> plan and goal framework;</w:t>
      </w:r>
    </w:p>
    <w:p w14:paraId="00000014" w14:textId="0978296E" w:rsidR="000C289E" w:rsidRPr="009852AA" w:rsidRDefault="0060605B">
      <w:pPr>
        <w:numPr>
          <w:ilvl w:val="0"/>
          <w:numId w:val="2"/>
        </w:numPr>
        <w:rPr>
          <w:sz w:val="20"/>
          <w:szCs w:val="20"/>
        </w:rPr>
      </w:pPr>
      <w:r w:rsidRPr="009852AA">
        <w:rPr>
          <w:sz w:val="20"/>
          <w:szCs w:val="20"/>
        </w:rPr>
        <w:t xml:space="preserve">In concert with relevant collaborative leaders, develop a policy and advocacy agenda for </w:t>
      </w:r>
      <w:r w:rsidR="009852AA">
        <w:rPr>
          <w:sz w:val="20"/>
          <w:szCs w:val="20"/>
        </w:rPr>
        <w:t>GOYN</w:t>
      </w:r>
      <w:r w:rsidRPr="009852AA">
        <w:rPr>
          <w:sz w:val="20"/>
          <w:szCs w:val="20"/>
        </w:rPr>
        <w:t>;</w:t>
      </w:r>
    </w:p>
    <w:p w14:paraId="00000015" w14:textId="77777777" w:rsidR="000C289E" w:rsidRPr="009852AA" w:rsidRDefault="0060605B">
      <w:pPr>
        <w:numPr>
          <w:ilvl w:val="0"/>
          <w:numId w:val="2"/>
        </w:numPr>
        <w:rPr>
          <w:sz w:val="20"/>
          <w:szCs w:val="20"/>
        </w:rPr>
      </w:pPr>
      <w:r w:rsidRPr="009852AA">
        <w:rPr>
          <w:sz w:val="20"/>
          <w:szCs w:val="20"/>
        </w:rPr>
        <w:t>Cultivate strong working relationships with senior government, business, and community leaders in a way that can inspire action without formal authority;</w:t>
      </w:r>
    </w:p>
    <w:p w14:paraId="00000016" w14:textId="688F9CEB" w:rsidR="000C289E" w:rsidRPr="009852AA" w:rsidRDefault="0060605B">
      <w:pPr>
        <w:numPr>
          <w:ilvl w:val="0"/>
          <w:numId w:val="2"/>
        </w:numPr>
        <w:rPr>
          <w:sz w:val="20"/>
          <w:szCs w:val="20"/>
        </w:rPr>
      </w:pPr>
      <w:r w:rsidRPr="009852AA">
        <w:rPr>
          <w:sz w:val="20"/>
          <w:szCs w:val="20"/>
        </w:rPr>
        <w:t xml:space="preserve">Coordinate with </w:t>
      </w:r>
      <w:r w:rsidR="009852AA">
        <w:rPr>
          <w:sz w:val="20"/>
          <w:szCs w:val="20"/>
        </w:rPr>
        <w:t>GOYN</w:t>
      </w:r>
      <w:r w:rsidRPr="009852AA">
        <w:rPr>
          <w:sz w:val="20"/>
          <w:szCs w:val="20"/>
        </w:rPr>
        <w:t xml:space="preserve"> global leadership to ensure that deployment of capital progresses as outlined in the </w:t>
      </w:r>
      <w:r w:rsidR="009852AA">
        <w:rPr>
          <w:sz w:val="20"/>
          <w:szCs w:val="20"/>
        </w:rPr>
        <w:t>GOYN</w:t>
      </w:r>
      <w:r w:rsidRPr="009852AA">
        <w:rPr>
          <w:sz w:val="20"/>
          <w:szCs w:val="20"/>
        </w:rPr>
        <w:t xml:space="preserve"> work plan and priorities;</w:t>
      </w:r>
    </w:p>
    <w:p w14:paraId="00000017" w14:textId="77777777" w:rsidR="000C289E" w:rsidRPr="009852AA" w:rsidRDefault="0060605B">
      <w:pPr>
        <w:numPr>
          <w:ilvl w:val="0"/>
          <w:numId w:val="2"/>
        </w:numPr>
        <w:rPr>
          <w:sz w:val="20"/>
          <w:szCs w:val="20"/>
        </w:rPr>
      </w:pPr>
      <w:r w:rsidRPr="009852AA">
        <w:rPr>
          <w:sz w:val="20"/>
          <w:szCs w:val="20"/>
        </w:rPr>
        <w:t xml:space="preserve">Coordinate efforts with local researchers, evaluators and data partners; </w:t>
      </w:r>
    </w:p>
    <w:p w14:paraId="00000018" w14:textId="77777777" w:rsidR="000C289E" w:rsidRPr="009852AA" w:rsidRDefault="0060605B">
      <w:pPr>
        <w:numPr>
          <w:ilvl w:val="0"/>
          <w:numId w:val="2"/>
        </w:numPr>
        <w:rPr>
          <w:sz w:val="20"/>
          <w:szCs w:val="20"/>
        </w:rPr>
      </w:pPr>
      <w:r w:rsidRPr="009852AA">
        <w:rPr>
          <w:sz w:val="20"/>
          <w:szCs w:val="20"/>
        </w:rPr>
        <w:lastRenderedPageBreak/>
        <w:t>Identify improvements in use of data for decision-making and ensuring that data is collected, integrated, and communicated effectively from relevant stakeholders;</w:t>
      </w:r>
    </w:p>
    <w:p w14:paraId="00000019" w14:textId="77777777" w:rsidR="000C289E" w:rsidRPr="009852AA" w:rsidRDefault="0060605B">
      <w:pPr>
        <w:numPr>
          <w:ilvl w:val="0"/>
          <w:numId w:val="2"/>
        </w:numPr>
        <w:rPr>
          <w:sz w:val="20"/>
          <w:szCs w:val="20"/>
        </w:rPr>
      </w:pPr>
      <w:r w:rsidRPr="009852AA">
        <w:rPr>
          <w:sz w:val="20"/>
          <w:szCs w:val="20"/>
        </w:rPr>
        <w:t>Ensure and track initiative progress and provide status reports to partners;</w:t>
      </w:r>
    </w:p>
    <w:p w14:paraId="0000001A" w14:textId="77777777" w:rsidR="000C289E" w:rsidRPr="009852AA" w:rsidRDefault="0060605B">
      <w:pPr>
        <w:numPr>
          <w:ilvl w:val="0"/>
          <w:numId w:val="2"/>
        </w:numPr>
        <w:rPr>
          <w:sz w:val="20"/>
          <w:szCs w:val="20"/>
        </w:rPr>
      </w:pPr>
      <w:r w:rsidRPr="009852AA">
        <w:rPr>
          <w:sz w:val="20"/>
          <w:szCs w:val="20"/>
        </w:rPr>
        <w:t>Convene advisory/steering committees;</w:t>
      </w:r>
    </w:p>
    <w:p w14:paraId="0000001B" w14:textId="77777777" w:rsidR="000C289E" w:rsidRPr="009852AA" w:rsidRDefault="0060605B">
      <w:pPr>
        <w:numPr>
          <w:ilvl w:val="0"/>
          <w:numId w:val="2"/>
        </w:numPr>
        <w:rPr>
          <w:sz w:val="20"/>
          <w:szCs w:val="20"/>
        </w:rPr>
      </w:pPr>
      <w:r w:rsidRPr="009852AA">
        <w:rPr>
          <w:sz w:val="20"/>
          <w:szCs w:val="20"/>
        </w:rPr>
        <w:t>Manage and maintain budgets;</w:t>
      </w:r>
    </w:p>
    <w:p w14:paraId="0000001C" w14:textId="25CCDAF1" w:rsidR="000C289E" w:rsidRPr="009852AA" w:rsidRDefault="0060605B">
      <w:pPr>
        <w:numPr>
          <w:ilvl w:val="0"/>
          <w:numId w:val="3"/>
        </w:numPr>
        <w:rPr>
          <w:sz w:val="20"/>
          <w:szCs w:val="20"/>
        </w:rPr>
      </w:pPr>
      <w:r w:rsidRPr="009852AA">
        <w:rPr>
          <w:sz w:val="20"/>
          <w:szCs w:val="20"/>
        </w:rPr>
        <w:t xml:space="preserve">Provide direction and support to partner organizations in aligning their work to the </w:t>
      </w:r>
      <w:r w:rsidR="009852AA">
        <w:rPr>
          <w:sz w:val="20"/>
          <w:szCs w:val="20"/>
        </w:rPr>
        <w:t>GOYN</w:t>
      </w:r>
      <w:r w:rsidRPr="009852AA">
        <w:rPr>
          <w:sz w:val="20"/>
          <w:szCs w:val="20"/>
        </w:rPr>
        <w:t xml:space="preserve"> agenda (where appropriate);</w:t>
      </w:r>
    </w:p>
    <w:p w14:paraId="0000001D" w14:textId="77777777" w:rsidR="000C289E" w:rsidRPr="009852AA" w:rsidRDefault="0060605B">
      <w:pPr>
        <w:numPr>
          <w:ilvl w:val="0"/>
          <w:numId w:val="3"/>
        </w:numPr>
        <w:spacing w:after="80"/>
        <w:rPr>
          <w:sz w:val="20"/>
          <w:szCs w:val="20"/>
        </w:rPr>
      </w:pPr>
      <w:r w:rsidRPr="009852AA">
        <w:rPr>
          <w:sz w:val="20"/>
          <w:szCs w:val="20"/>
        </w:rPr>
        <w:t>Act as a neutral arbiter and help resolve disputes or disagreements in direction among collaborative actors and partners;</w:t>
      </w:r>
    </w:p>
    <w:p w14:paraId="0000001E" w14:textId="01B22A29" w:rsidR="000C289E" w:rsidRPr="009852AA" w:rsidRDefault="009852AA">
      <w:pPr>
        <w:ind w:left="-90"/>
        <w:rPr>
          <w:b/>
          <w:sz w:val="20"/>
          <w:szCs w:val="20"/>
          <w:u w:val="single"/>
        </w:rPr>
      </w:pPr>
      <w:r>
        <w:rPr>
          <w:b/>
          <w:sz w:val="20"/>
          <w:szCs w:val="20"/>
        </w:rPr>
        <w:t xml:space="preserve"> </w:t>
      </w:r>
    </w:p>
    <w:p w14:paraId="0000001F" w14:textId="77777777" w:rsidR="000C289E" w:rsidRPr="009852AA" w:rsidRDefault="0060605B">
      <w:pPr>
        <w:ind w:left="-90"/>
        <w:rPr>
          <w:b/>
          <w:sz w:val="20"/>
          <w:szCs w:val="20"/>
          <w:u w:val="single"/>
        </w:rPr>
      </w:pPr>
      <w:r w:rsidRPr="009852AA">
        <w:rPr>
          <w:b/>
          <w:sz w:val="20"/>
          <w:szCs w:val="20"/>
          <w:u w:val="single"/>
        </w:rPr>
        <w:t>Reporting Relationships</w:t>
      </w:r>
    </w:p>
    <w:p w14:paraId="00000020" w14:textId="4BAA3470" w:rsidR="000C289E" w:rsidRPr="009852AA" w:rsidRDefault="0060605B">
      <w:pPr>
        <w:ind w:left="-90"/>
        <w:jc w:val="both"/>
        <w:rPr>
          <w:sz w:val="20"/>
          <w:szCs w:val="20"/>
        </w:rPr>
      </w:pPr>
      <w:r w:rsidRPr="009852AA">
        <w:rPr>
          <w:sz w:val="20"/>
          <w:szCs w:val="20"/>
        </w:rPr>
        <w:t xml:space="preserve">Initially, the Executive Director will have one direct report -- the Collaborative Coordinator -- but the current organizational chart is subject to change as the </w:t>
      </w:r>
      <w:r w:rsidR="009852AA">
        <w:rPr>
          <w:sz w:val="20"/>
          <w:szCs w:val="20"/>
        </w:rPr>
        <w:t>GOYN</w:t>
      </w:r>
      <w:r w:rsidRPr="009852AA">
        <w:rPr>
          <w:sz w:val="20"/>
          <w:szCs w:val="20"/>
        </w:rPr>
        <w:t xml:space="preserve"> team is likely to evolve over time. The Executive Director will ultimately be responsible for recruiting and hiring talent, building and managing a highly functioning team.</w:t>
      </w:r>
    </w:p>
    <w:p w14:paraId="00000021" w14:textId="77777777" w:rsidR="000C289E" w:rsidRPr="009852AA" w:rsidRDefault="0060605B">
      <w:pPr>
        <w:ind w:left="-90"/>
        <w:jc w:val="both"/>
        <w:rPr>
          <w:b/>
          <w:sz w:val="20"/>
          <w:szCs w:val="20"/>
          <w:u w:val="single"/>
        </w:rPr>
      </w:pPr>
      <w:r w:rsidRPr="009852AA">
        <w:rPr>
          <w:b/>
          <w:sz w:val="20"/>
          <w:szCs w:val="20"/>
          <w:u w:val="single"/>
        </w:rPr>
        <w:t xml:space="preserve"> </w:t>
      </w:r>
    </w:p>
    <w:p w14:paraId="00000022" w14:textId="77777777" w:rsidR="000C289E" w:rsidRPr="009852AA" w:rsidRDefault="0060605B">
      <w:pPr>
        <w:ind w:left="-90"/>
        <w:jc w:val="both"/>
        <w:rPr>
          <w:sz w:val="20"/>
          <w:szCs w:val="20"/>
        </w:rPr>
      </w:pPr>
      <w:r w:rsidRPr="009852AA">
        <w:rPr>
          <w:b/>
          <w:sz w:val="20"/>
          <w:szCs w:val="20"/>
          <w:u w:val="single"/>
        </w:rPr>
        <w:t>Qualifications</w:t>
      </w:r>
      <w:r w:rsidRPr="009852AA">
        <w:rPr>
          <w:sz w:val="20"/>
          <w:szCs w:val="20"/>
        </w:rPr>
        <w:t xml:space="preserve"> </w:t>
      </w:r>
    </w:p>
    <w:p w14:paraId="00000023" w14:textId="77777777" w:rsidR="000C289E" w:rsidRPr="009852AA" w:rsidRDefault="0060605B">
      <w:pPr>
        <w:ind w:left="-90"/>
        <w:jc w:val="both"/>
        <w:rPr>
          <w:sz w:val="20"/>
          <w:szCs w:val="20"/>
        </w:rPr>
      </w:pPr>
      <w:r w:rsidRPr="009852AA">
        <w:rPr>
          <w:sz w:val="20"/>
          <w:szCs w:val="20"/>
        </w:rPr>
        <w:t>The successful candidate will be able to demonstrate:</w:t>
      </w:r>
    </w:p>
    <w:p w14:paraId="00000024" w14:textId="455C66BF" w:rsidR="000C289E" w:rsidRPr="009852AA" w:rsidRDefault="0060605B">
      <w:pPr>
        <w:numPr>
          <w:ilvl w:val="0"/>
          <w:numId w:val="1"/>
        </w:numPr>
        <w:jc w:val="both"/>
        <w:rPr>
          <w:sz w:val="20"/>
          <w:szCs w:val="20"/>
        </w:rPr>
      </w:pPr>
      <w:r w:rsidRPr="009852AA">
        <w:rPr>
          <w:sz w:val="20"/>
          <w:szCs w:val="20"/>
        </w:rPr>
        <w:t xml:space="preserve">At least </w:t>
      </w:r>
      <w:r w:rsidR="003D6D80" w:rsidRPr="009852AA">
        <w:rPr>
          <w:sz w:val="20"/>
          <w:szCs w:val="20"/>
        </w:rPr>
        <w:t>15</w:t>
      </w:r>
      <w:r w:rsidRPr="009852AA">
        <w:rPr>
          <w:sz w:val="20"/>
          <w:szCs w:val="20"/>
        </w:rPr>
        <w:t xml:space="preserve"> years of relevant work experience, including at least </w:t>
      </w:r>
      <w:r w:rsidR="003D6D80" w:rsidRPr="009852AA">
        <w:rPr>
          <w:sz w:val="20"/>
          <w:szCs w:val="20"/>
        </w:rPr>
        <w:t>5</w:t>
      </w:r>
      <w:r w:rsidRPr="009852AA">
        <w:rPr>
          <w:sz w:val="20"/>
          <w:szCs w:val="20"/>
        </w:rPr>
        <w:t xml:space="preserve"> years managing teams in a high-growth nonprofit, social enterprise, or business start-up environment;</w:t>
      </w:r>
    </w:p>
    <w:p w14:paraId="00000025" w14:textId="213B31BA" w:rsidR="000C289E" w:rsidRPr="009852AA" w:rsidRDefault="003D6D80">
      <w:pPr>
        <w:numPr>
          <w:ilvl w:val="0"/>
          <w:numId w:val="1"/>
        </w:numPr>
        <w:jc w:val="both"/>
        <w:rPr>
          <w:sz w:val="20"/>
          <w:szCs w:val="20"/>
        </w:rPr>
      </w:pPr>
      <w:r w:rsidRPr="009852AA">
        <w:rPr>
          <w:sz w:val="20"/>
          <w:szCs w:val="20"/>
        </w:rPr>
        <w:t>F</w:t>
      </w:r>
      <w:r w:rsidR="0060605B" w:rsidRPr="009852AA">
        <w:rPr>
          <w:sz w:val="20"/>
          <w:szCs w:val="20"/>
        </w:rPr>
        <w:t>undraising experience and demonstrated success in cultivating fundraiser relationships;</w:t>
      </w:r>
    </w:p>
    <w:p w14:paraId="00000026" w14:textId="77777777" w:rsidR="000C289E" w:rsidRPr="009852AA" w:rsidRDefault="0060605B">
      <w:pPr>
        <w:numPr>
          <w:ilvl w:val="0"/>
          <w:numId w:val="1"/>
        </w:numPr>
        <w:jc w:val="both"/>
        <w:rPr>
          <w:sz w:val="20"/>
          <w:szCs w:val="20"/>
        </w:rPr>
      </w:pPr>
      <w:r w:rsidRPr="009852AA">
        <w:rPr>
          <w:sz w:val="20"/>
          <w:szCs w:val="20"/>
        </w:rPr>
        <w:t>The executive presence to inspire confidence and passion in both internal and external audiences;</w:t>
      </w:r>
    </w:p>
    <w:p w14:paraId="00000027" w14:textId="77777777" w:rsidR="000C289E" w:rsidRPr="009852AA" w:rsidRDefault="0060605B">
      <w:pPr>
        <w:numPr>
          <w:ilvl w:val="0"/>
          <w:numId w:val="1"/>
        </w:numPr>
        <w:jc w:val="both"/>
        <w:rPr>
          <w:sz w:val="20"/>
          <w:szCs w:val="20"/>
        </w:rPr>
      </w:pPr>
      <w:r w:rsidRPr="009852AA">
        <w:rPr>
          <w:sz w:val="20"/>
          <w:szCs w:val="20"/>
        </w:rPr>
        <w:t>Advanced strategy and planning skills, including an ability to think strategically on both organizational and systemic levels over multi-year horizons;</w:t>
      </w:r>
    </w:p>
    <w:p w14:paraId="00000029" w14:textId="77777777" w:rsidR="000C289E" w:rsidRPr="009852AA" w:rsidRDefault="0060605B">
      <w:pPr>
        <w:numPr>
          <w:ilvl w:val="0"/>
          <w:numId w:val="1"/>
        </w:numPr>
        <w:jc w:val="both"/>
        <w:rPr>
          <w:sz w:val="20"/>
          <w:szCs w:val="20"/>
        </w:rPr>
      </w:pPr>
      <w:r w:rsidRPr="009852AA">
        <w:rPr>
          <w:sz w:val="20"/>
          <w:szCs w:val="20"/>
        </w:rPr>
        <w:t>Strong facilitation and presentation skills before multiple types of audiences;</w:t>
      </w:r>
    </w:p>
    <w:p w14:paraId="0000002A" w14:textId="77777777" w:rsidR="000C289E" w:rsidRPr="009852AA" w:rsidRDefault="0060605B">
      <w:pPr>
        <w:numPr>
          <w:ilvl w:val="0"/>
          <w:numId w:val="1"/>
        </w:numPr>
        <w:jc w:val="both"/>
        <w:rPr>
          <w:sz w:val="20"/>
          <w:szCs w:val="20"/>
        </w:rPr>
      </w:pPr>
      <w:r w:rsidRPr="009852AA">
        <w:rPr>
          <w:sz w:val="20"/>
          <w:szCs w:val="20"/>
        </w:rPr>
        <w:t>Experience with complex project management and stakeholder management;</w:t>
      </w:r>
    </w:p>
    <w:p w14:paraId="0000002B" w14:textId="77777777" w:rsidR="000C289E" w:rsidRPr="009852AA" w:rsidRDefault="0060605B">
      <w:pPr>
        <w:numPr>
          <w:ilvl w:val="0"/>
          <w:numId w:val="1"/>
        </w:numPr>
        <w:jc w:val="both"/>
        <w:rPr>
          <w:sz w:val="20"/>
          <w:szCs w:val="20"/>
        </w:rPr>
      </w:pPr>
      <w:r w:rsidRPr="009852AA">
        <w:rPr>
          <w:sz w:val="20"/>
          <w:szCs w:val="20"/>
        </w:rPr>
        <w:t>Existing relationships with, or ability to build relationships with, a cross-sectoral range of stakeholders in the local or regional area, including senior executives;</w:t>
      </w:r>
    </w:p>
    <w:p w14:paraId="0000002C" w14:textId="20DF7BFC" w:rsidR="000C289E" w:rsidRPr="009852AA" w:rsidRDefault="0060605B">
      <w:pPr>
        <w:numPr>
          <w:ilvl w:val="0"/>
          <w:numId w:val="1"/>
        </w:numPr>
        <w:jc w:val="both"/>
        <w:rPr>
          <w:sz w:val="20"/>
          <w:szCs w:val="20"/>
        </w:rPr>
      </w:pPr>
      <w:r w:rsidRPr="009852AA">
        <w:rPr>
          <w:sz w:val="20"/>
          <w:szCs w:val="20"/>
        </w:rPr>
        <w:t xml:space="preserve">A track record of leading, inspiring, and developing </w:t>
      </w:r>
      <w:r w:rsidR="00E511B7" w:rsidRPr="009852AA">
        <w:rPr>
          <w:sz w:val="20"/>
          <w:szCs w:val="20"/>
        </w:rPr>
        <w:t>high-performance</w:t>
      </w:r>
      <w:r w:rsidRPr="009852AA">
        <w:rPr>
          <w:sz w:val="20"/>
          <w:szCs w:val="20"/>
        </w:rPr>
        <w:t xml:space="preserve"> teams;</w:t>
      </w:r>
    </w:p>
    <w:p w14:paraId="0000002D" w14:textId="0D95775F" w:rsidR="000C289E" w:rsidRPr="009852AA" w:rsidRDefault="0060605B">
      <w:pPr>
        <w:numPr>
          <w:ilvl w:val="0"/>
          <w:numId w:val="1"/>
        </w:numPr>
        <w:jc w:val="both"/>
        <w:rPr>
          <w:sz w:val="20"/>
          <w:szCs w:val="20"/>
        </w:rPr>
      </w:pPr>
      <w:r w:rsidRPr="009852AA">
        <w:rPr>
          <w:sz w:val="20"/>
          <w:szCs w:val="20"/>
        </w:rPr>
        <w:t xml:space="preserve">Outstanding communication and interpersonal skills, with the ability to build authentic relationships with a diverse set of </w:t>
      </w:r>
      <w:r w:rsidR="00E511B7" w:rsidRPr="009852AA">
        <w:rPr>
          <w:sz w:val="20"/>
          <w:szCs w:val="20"/>
        </w:rPr>
        <w:t>high-profile</w:t>
      </w:r>
      <w:r w:rsidRPr="009852AA">
        <w:rPr>
          <w:sz w:val="20"/>
          <w:szCs w:val="20"/>
        </w:rPr>
        <w:t xml:space="preserve"> stakeholders;</w:t>
      </w:r>
    </w:p>
    <w:p w14:paraId="0000002E" w14:textId="77777777" w:rsidR="000C289E" w:rsidRPr="009852AA" w:rsidRDefault="0060605B">
      <w:pPr>
        <w:numPr>
          <w:ilvl w:val="0"/>
          <w:numId w:val="1"/>
        </w:numPr>
        <w:jc w:val="both"/>
        <w:rPr>
          <w:sz w:val="20"/>
          <w:szCs w:val="20"/>
        </w:rPr>
      </w:pPr>
      <w:r w:rsidRPr="009852AA">
        <w:rPr>
          <w:sz w:val="20"/>
          <w:szCs w:val="20"/>
        </w:rPr>
        <w:t>Comfort with ambiguity and ability to thrive in a fluid, entrepreneurial environment; willingness to “roll up one’s sleeves” and extend beyond formal responsibilities based on the needs of the work. Ideally with experience in a start-up environment;</w:t>
      </w:r>
    </w:p>
    <w:p w14:paraId="0000002F" w14:textId="77777777" w:rsidR="000C289E" w:rsidRPr="009852AA" w:rsidRDefault="0060605B">
      <w:pPr>
        <w:ind w:left="-90"/>
        <w:jc w:val="both"/>
        <w:rPr>
          <w:sz w:val="20"/>
          <w:szCs w:val="20"/>
        </w:rPr>
      </w:pPr>
      <w:r w:rsidRPr="009852AA">
        <w:rPr>
          <w:sz w:val="20"/>
          <w:szCs w:val="20"/>
        </w:rPr>
        <w:t xml:space="preserve"> </w:t>
      </w:r>
    </w:p>
    <w:p w14:paraId="00000030" w14:textId="77777777" w:rsidR="000C289E" w:rsidRPr="009852AA" w:rsidRDefault="0060605B">
      <w:pPr>
        <w:ind w:left="-90"/>
        <w:jc w:val="both"/>
        <w:rPr>
          <w:b/>
          <w:sz w:val="20"/>
          <w:szCs w:val="20"/>
          <w:u w:val="single"/>
        </w:rPr>
      </w:pPr>
      <w:r w:rsidRPr="009852AA">
        <w:rPr>
          <w:b/>
          <w:sz w:val="20"/>
          <w:szCs w:val="20"/>
          <w:u w:val="single"/>
        </w:rPr>
        <w:t>Compensation</w:t>
      </w:r>
    </w:p>
    <w:p w14:paraId="00000031" w14:textId="71869912" w:rsidR="000C289E" w:rsidRPr="009852AA" w:rsidRDefault="0060605B">
      <w:pPr>
        <w:ind w:left="-90"/>
        <w:jc w:val="both"/>
        <w:rPr>
          <w:sz w:val="20"/>
          <w:szCs w:val="20"/>
        </w:rPr>
      </w:pPr>
      <w:r w:rsidRPr="009852AA">
        <w:rPr>
          <w:sz w:val="20"/>
          <w:szCs w:val="20"/>
        </w:rPr>
        <w:t>Compensation for the position is competitive and commensurate with experience.</w:t>
      </w:r>
      <w:r w:rsidR="009852AA">
        <w:rPr>
          <w:sz w:val="20"/>
          <w:szCs w:val="20"/>
        </w:rPr>
        <w:t xml:space="preserve"> </w:t>
      </w:r>
      <w:r w:rsidRPr="009852AA">
        <w:rPr>
          <w:sz w:val="20"/>
          <w:szCs w:val="20"/>
        </w:rPr>
        <w:t xml:space="preserve"> </w:t>
      </w:r>
    </w:p>
    <w:p w14:paraId="00000032" w14:textId="77777777" w:rsidR="000C289E" w:rsidRPr="009852AA" w:rsidRDefault="0060605B">
      <w:pPr>
        <w:ind w:left="-90"/>
        <w:jc w:val="both"/>
        <w:rPr>
          <w:sz w:val="20"/>
          <w:szCs w:val="20"/>
        </w:rPr>
      </w:pPr>
      <w:r w:rsidRPr="009852AA">
        <w:rPr>
          <w:sz w:val="20"/>
          <w:szCs w:val="20"/>
        </w:rPr>
        <w:t xml:space="preserve"> </w:t>
      </w:r>
    </w:p>
    <w:p w14:paraId="00000033" w14:textId="77777777" w:rsidR="000C289E" w:rsidRPr="009852AA" w:rsidRDefault="0060605B">
      <w:pPr>
        <w:ind w:left="-90"/>
        <w:jc w:val="both"/>
        <w:rPr>
          <w:b/>
          <w:sz w:val="20"/>
          <w:szCs w:val="20"/>
          <w:u w:val="single"/>
        </w:rPr>
      </w:pPr>
      <w:r w:rsidRPr="009852AA">
        <w:rPr>
          <w:b/>
          <w:sz w:val="20"/>
          <w:szCs w:val="20"/>
          <w:u w:val="single"/>
        </w:rPr>
        <w:t>Start Date</w:t>
      </w:r>
    </w:p>
    <w:p w14:paraId="00000034" w14:textId="77777777" w:rsidR="000C289E" w:rsidRPr="009852AA" w:rsidRDefault="0060605B">
      <w:pPr>
        <w:ind w:left="-90"/>
        <w:jc w:val="both"/>
        <w:rPr>
          <w:sz w:val="20"/>
          <w:szCs w:val="20"/>
          <w:highlight w:val="yellow"/>
        </w:rPr>
      </w:pPr>
      <w:r w:rsidRPr="009852AA">
        <w:rPr>
          <w:sz w:val="20"/>
          <w:szCs w:val="20"/>
          <w:highlight w:val="yellow"/>
        </w:rPr>
        <w:t>&lt;Insert ideal start date&gt;</w:t>
      </w:r>
    </w:p>
    <w:p w14:paraId="00000035" w14:textId="77777777" w:rsidR="000C289E" w:rsidRPr="009852AA" w:rsidRDefault="0060605B">
      <w:pPr>
        <w:ind w:left="-90"/>
        <w:jc w:val="both"/>
        <w:rPr>
          <w:b/>
          <w:sz w:val="20"/>
          <w:szCs w:val="20"/>
          <w:u w:val="single"/>
        </w:rPr>
      </w:pPr>
      <w:r w:rsidRPr="009852AA">
        <w:rPr>
          <w:b/>
          <w:sz w:val="20"/>
          <w:szCs w:val="20"/>
          <w:u w:val="single"/>
        </w:rPr>
        <w:t xml:space="preserve"> </w:t>
      </w:r>
    </w:p>
    <w:p w14:paraId="00000036" w14:textId="77777777" w:rsidR="000C289E" w:rsidRPr="009852AA" w:rsidRDefault="0060605B">
      <w:pPr>
        <w:ind w:left="-90"/>
        <w:jc w:val="both"/>
        <w:rPr>
          <w:b/>
          <w:sz w:val="20"/>
          <w:szCs w:val="20"/>
          <w:u w:val="single"/>
        </w:rPr>
      </w:pPr>
      <w:r w:rsidRPr="009852AA">
        <w:rPr>
          <w:b/>
          <w:sz w:val="20"/>
          <w:szCs w:val="20"/>
          <w:u w:val="single"/>
        </w:rPr>
        <w:t>Application Instructions</w:t>
      </w:r>
    </w:p>
    <w:p w14:paraId="00000037" w14:textId="6B14AAFA" w:rsidR="000C289E" w:rsidRPr="009852AA" w:rsidRDefault="0060605B">
      <w:pPr>
        <w:pBdr>
          <w:top w:val="nil"/>
          <w:left w:val="nil"/>
          <w:bottom w:val="nil"/>
          <w:right w:val="nil"/>
          <w:between w:val="nil"/>
        </w:pBdr>
        <w:ind w:left="-90"/>
        <w:jc w:val="both"/>
        <w:rPr>
          <w:sz w:val="20"/>
          <w:szCs w:val="20"/>
        </w:rPr>
      </w:pPr>
      <w:r w:rsidRPr="009852AA">
        <w:rPr>
          <w:sz w:val="20"/>
          <w:szCs w:val="20"/>
        </w:rPr>
        <w:t>The Search Committee is soliciting nominations and expressions of interest immediately.</w:t>
      </w:r>
      <w:r w:rsidR="009852AA">
        <w:rPr>
          <w:sz w:val="20"/>
          <w:szCs w:val="20"/>
        </w:rPr>
        <w:t xml:space="preserve"> </w:t>
      </w:r>
      <w:r w:rsidRPr="009852AA">
        <w:rPr>
          <w:sz w:val="20"/>
          <w:szCs w:val="20"/>
        </w:rPr>
        <w:t>Nominations or applications (with current resume, letter of interest, and salary requirements) should be sent confidentially, electronically, and ideally before</w:t>
      </w:r>
      <w:r w:rsidRPr="009852AA">
        <w:rPr>
          <w:sz w:val="20"/>
          <w:szCs w:val="20"/>
          <w:highlight w:val="yellow"/>
        </w:rPr>
        <w:t xml:space="preserve"> &lt;insert date&gt;</w:t>
      </w:r>
      <w:r w:rsidRPr="009852AA">
        <w:rPr>
          <w:sz w:val="20"/>
          <w:szCs w:val="20"/>
        </w:rPr>
        <w:t xml:space="preserve"> to:</w:t>
      </w:r>
    </w:p>
    <w:p w14:paraId="00000038" w14:textId="77777777" w:rsidR="000C289E" w:rsidRPr="009852AA" w:rsidRDefault="0060605B">
      <w:pPr>
        <w:pBdr>
          <w:top w:val="nil"/>
          <w:left w:val="nil"/>
          <w:bottom w:val="nil"/>
          <w:right w:val="nil"/>
          <w:between w:val="nil"/>
        </w:pBdr>
        <w:ind w:left="-90"/>
        <w:jc w:val="both"/>
        <w:rPr>
          <w:sz w:val="20"/>
          <w:szCs w:val="20"/>
          <w:highlight w:val="yellow"/>
        </w:rPr>
      </w:pPr>
      <w:r w:rsidRPr="009852AA">
        <w:rPr>
          <w:sz w:val="20"/>
          <w:szCs w:val="20"/>
          <w:highlight w:val="yellow"/>
        </w:rPr>
        <w:t xml:space="preserve">&lt;Insert relevant contact information&gt; </w:t>
      </w:r>
    </w:p>
    <w:p w14:paraId="00000039" w14:textId="77777777" w:rsidR="000C289E" w:rsidRPr="009852AA" w:rsidRDefault="000C289E">
      <w:pPr>
        <w:pBdr>
          <w:top w:val="nil"/>
          <w:left w:val="nil"/>
          <w:bottom w:val="nil"/>
          <w:right w:val="nil"/>
          <w:between w:val="nil"/>
        </w:pBdr>
        <w:ind w:left="-90"/>
        <w:jc w:val="both"/>
        <w:rPr>
          <w:sz w:val="20"/>
          <w:szCs w:val="20"/>
          <w:highlight w:val="yellow"/>
        </w:rPr>
      </w:pPr>
    </w:p>
    <w:p w14:paraId="7F0861CA" w14:textId="77777777" w:rsidR="00E511B7" w:rsidRPr="00E6042E" w:rsidRDefault="00E511B7" w:rsidP="00E511B7">
      <w:pPr>
        <w:ind w:left="-90"/>
        <w:rPr>
          <w:sz w:val="20"/>
          <w:szCs w:val="20"/>
        </w:rPr>
      </w:pPr>
      <w:r w:rsidRPr="00E6042E">
        <w:rPr>
          <w:b/>
          <w:sz w:val="20"/>
          <w:szCs w:val="20"/>
        </w:rPr>
        <w:t>For more information:</w:t>
      </w:r>
    </w:p>
    <w:p w14:paraId="7F9C7D7D" w14:textId="77777777" w:rsidR="00E511B7" w:rsidRPr="00E6042E" w:rsidRDefault="00E511B7" w:rsidP="00E511B7">
      <w:pPr>
        <w:ind w:left="-90"/>
        <w:rPr>
          <w:sz w:val="20"/>
          <w:szCs w:val="20"/>
          <w:highlight w:val="yellow"/>
        </w:rPr>
      </w:pPr>
      <w:r w:rsidRPr="00E6042E">
        <w:rPr>
          <w:sz w:val="20"/>
          <w:szCs w:val="20"/>
        </w:rPr>
        <w:lastRenderedPageBreak/>
        <w:t xml:space="preserve">Anchor Partner Website: </w:t>
      </w:r>
      <w:r w:rsidRPr="00E6042E">
        <w:rPr>
          <w:sz w:val="20"/>
          <w:szCs w:val="20"/>
          <w:highlight w:val="yellow"/>
        </w:rPr>
        <w:t>&lt;insert website&gt;</w:t>
      </w:r>
    </w:p>
    <w:p w14:paraId="31870F09" w14:textId="77777777" w:rsidR="00E511B7" w:rsidRPr="00E6042E" w:rsidRDefault="00E511B7" w:rsidP="00E511B7">
      <w:pPr>
        <w:ind w:left="-90"/>
        <w:rPr>
          <w:sz w:val="20"/>
          <w:szCs w:val="20"/>
        </w:rPr>
      </w:pPr>
      <w:r w:rsidRPr="00E6042E">
        <w:rPr>
          <w:sz w:val="20"/>
          <w:szCs w:val="20"/>
        </w:rPr>
        <w:t xml:space="preserve">GOYN Website: </w:t>
      </w:r>
      <w:hyperlink r:id="rId9" w:history="1">
        <w:r w:rsidRPr="00E6042E">
          <w:rPr>
            <w:rStyle w:val="Hyperlink"/>
            <w:sz w:val="20"/>
            <w:szCs w:val="20"/>
          </w:rPr>
          <w:t>https://goyn.org/</w:t>
        </w:r>
      </w:hyperlink>
    </w:p>
    <w:p w14:paraId="0000003A" w14:textId="77777777" w:rsidR="000C289E" w:rsidRPr="009852AA" w:rsidRDefault="000C289E">
      <w:pPr>
        <w:ind w:left="-90"/>
        <w:rPr>
          <w:sz w:val="20"/>
          <w:szCs w:val="20"/>
        </w:rPr>
      </w:pPr>
    </w:p>
    <w:sectPr w:rsidR="000C289E" w:rsidRPr="009852AA" w:rsidSect="009852AA">
      <w:footerReference w:type="default" r:id="rId10"/>
      <w:footerReference w:type="first" r:id="rId11"/>
      <w:pgSz w:w="12240" w:h="15840"/>
      <w:pgMar w:top="1440" w:right="1440" w:bottom="1440" w:left="1440" w:header="720" w:footer="720" w:gutter="0"/>
      <w:pgNumType w:start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4A152B" w14:textId="77777777" w:rsidR="001A3A42" w:rsidRDefault="001A3A42">
      <w:pPr>
        <w:spacing w:line="240" w:lineRule="auto"/>
      </w:pPr>
      <w:r>
        <w:separator/>
      </w:r>
    </w:p>
  </w:endnote>
  <w:endnote w:type="continuationSeparator" w:id="0">
    <w:p w14:paraId="435840E2" w14:textId="77777777" w:rsidR="001A3A42" w:rsidRDefault="001A3A4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0003C" w14:textId="54945553" w:rsidR="000C289E" w:rsidRDefault="0060605B">
    <w:pPr>
      <w:jc w:val="right"/>
    </w:pPr>
    <w:r>
      <w:fldChar w:fldCharType="begin"/>
    </w:r>
    <w:r>
      <w:instrText>PAGE</w:instrText>
    </w:r>
    <w:r>
      <w:fldChar w:fldCharType="separate"/>
    </w:r>
    <w:r w:rsidR="003D6D80">
      <w:rPr>
        <w:noProof/>
      </w:rPr>
      <w:t>1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0003B" w14:textId="77777777" w:rsidR="000C289E" w:rsidRDefault="000C289E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098C66" w14:textId="77777777" w:rsidR="001A3A42" w:rsidRDefault="001A3A42">
      <w:pPr>
        <w:spacing w:line="240" w:lineRule="auto"/>
      </w:pPr>
      <w:r>
        <w:separator/>
      </w:r>
    </w:p>
  </w:footnote>
  <w:footnote w:type="continuationSeparator" w:id="0">
    <w:p w14:paraId="6BB30456" w14:textId="77777777" w:rsidR="001A3A42" w:rsidRDefault="001A3A42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8255F13"/>
    <w:multiLevelType w:val="multilevel"/>
    <w:tmpl w:val="61546E5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2C487232"/>
    <w:multiLevelType w:val="multilevel"/>
    <w:tmpl w:val="5B928D3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5DA96231"/>
    <w:multiLevelType w:val="multilevel"/>
    <w:tmpl w:val="7B68CF2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289E"/>
    <w:rsid w:val="000C289E"/>
    <w:rsid w:val="001A3A42"/>
    <w:rsid w:val="003D6D80"/>
    <w:rsid w:val="0060605B"/>
    <w:rsid w:val="009852AA"/>
    <w:rsid w:val="00A74263"/>
    <w:rsid w:val="00E511B7"/>
    <w:rsid w:val="00FF10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9A33E8"/>
  <w15:docId w15:val="{2920BEAE-8648-9948-AE9C-2C25552F0B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D6D80"/>
    <w:pPr>
      <w:spacing w:line="240" w:lineRule="auto"/>
    </w:pPr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D6D80"/>
    <w:rPr>
      <w:rFonts w:ascii="Times New Roman" w:hAnsi="Times New Roman" w:cs="Times New Roman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9852A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goyn.org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goyn.org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845</Words>
  <Characters>4821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Cyrielle Auffray</cp:lastModifiedBy>
  <cp:revision>5</cp:revision>
  <dcterms:created xsi:type="dcterms:W3CDTF">2019-08-19T17:30:00Z</dcterms:created>
  <dcterms:modified xsi:type="dcterms:W3CDTF">2021-09-07T15:50:00Z</dcterms:modified>
</cp:coreProperties>
</file>